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720EE" w14:textId="60E20F33" w:rsidR="00FF22DE" w:rsidRPr="0028440F" w:rsidRDefault="00B45C9C" w:rsidP="00B45C9C">
      <w:pPr>
        <w:rPr>
          <w:rFonts w:ascii="Verdana" w:hAnsi="Verdana"/>
        </w:rPr>
      </w:pPr>
      <w:bookmarkStart w:id="0" w:name="_GoBack"/>
      <w:bookmarkEnd w:id="0"/>
      <w:r w:rsidRPr="0028440F">
        <w:rPr>
          <w:rFonts w:ascii="Verdana" w:hAnsi="Verdana"/>
        </w:rPr>
        <w:t xml:space="preserve"> </w:t>
      </w:r>
    </w:p>
    <w:p w14:paraId="5B6DF27D" w14:textId="23FC92E2" w:rsidR="00B45C9C" w:rsidRPr="0028440F" w:rsidRDefault="00B45C9C" w:rsidP="00B45C9C">
      <w:pPr>
        <w:rPr>
          <w:rFonts w:ascii="Verdana" w:hAnsi="Verdana"/>
        </w:rPr>
      </w:pPr>
    </w:p>
    <w:p w14:paraId="2B9BAA0A" w14:textId="1C38FCD6" w:rsidR="00B45C9C" w:rsidRPr="0028440F" w:rsidRDefault="00D87AD5" w:rsidP="00C53A4C">
      <w:pPr>
        <w:jc w:val="right"/>
        <w:rPr>
          <w:rFonts w:ascii="Verdana" w:hAnsi="Verdana"/>
          <w:sz w:val="44"/>
          <w:szCs w:val="44"/>
        </w:rPr>
      </w:pPr>
      <w:r w:rsidRPr="0028440F">
        <w:rPr>
          <w:rFonts w:ascii="Verdana" w:hAnsi="Verdana"/>
          <w:sz w:val="44"/>
          <w:szCs w:val="44"/>
        </w:rPr>
        <w:t>COMUNICATO</w:t>
      </w:r>
      <w:r w:rsidR="00C53A4C" w:rsidRPr="0028440F">
        <w:rPr>
          <w:rFonts w:ascii="Verdana" w:hAnsi="Verdana"/>
          <w:sz w:val="44"/>
          <w:szCs w:val="44"/>
        </w:rPr>
        <w:t xml:space="preserve"> STAMPA</w:t>
      </w:r>
    </w:p>
    <w:p w14:paraId="2D58C62B" w14:textId="77777777" w:rsidR="004F3833" w:rsidRPr="0028440F" w:rsidRDefault="004F3833" w:rsidP="001149F9">
      <w:pPr>
        <w:rPr>
          <w:rFonts w:ascii="Verdana" w:hAnsi="Verdana" w:cs="Arial"/>
          <w:lang w:eastAsia="en-US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A6DC1" w:rsidRPr="0028440F" w14:paraId="728267EC" w14:textId="77777777" w:rsidTr="000A6DC1">
        <w:tc>
          <w:tcPr>
            <w:tcW w:w="9061" w:type="dxa"/>
          </w:tcPr>
          <w:p w14:paraId="454AD54B" w14:textId="77777777" w:rsidR="007F0C0E" w:rsidRDefault="007F0C0E" w:rsidP="001C256B">
            <w:pPr>
              <w:spacing w:line="288" w:lineRule="auto"/>
              <w:jc w:val="center"/>
              <w:rPr>
                <w:rFonts w:ascii="Verdana" w:hAnsi="Verdana"/>
                <w:b/>
              </w:rPr>
            </w:pPr>
          </w:p>
          <w:p w14:paraId="67EB3486" w14:textId="1A0F314D" w:rsidR="007F0C0E" w:rsidRDefault="007F0C0E" w:rsidP="007F0C0E">
            <w:pPr>
              <w:spacing w:line="288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 w:cs="Helvetica"/>
                <w:b/>
                <w:bCs/>
                <w:kern w:val="36"/>
              </w:rPr>
              <w:t>Il bio v</w:t>
            </w:r>
            <w:r w:rsidRPr="001C256B">
              <w:rPr>
                <w:rFonts w:ascii="Verdana" w:hAnsi="Verdana" w:cs="Helvetica"/>
                <w:b/>
                <w:bCs/>
                <w:kern w:val="36"/>
              </w:rPr>
              <w:t>ale 34 miliardi l'anno</w:t>
            </w:r>
            <w:r>
              <w:rPr>
                <w:rFonts w:ascii="Verdana" w:hAnsi="Verdana" w:cs="Helvetica"/>
                <w:b/>
                <w:bCs/>
                <w:kern w:val="36"/>
              </w:rPr>
              <w:t xml:space="preserve"> in Ue, </w:t>
            </w:r>
            <w:r w:rsidRPr="0028440F">
              <w:rPr>
                <w:rFonts w:ascii="Verdana" w:hAnsi="Verdana"/>
                <w:b/>
              </w:rPr>
              <w:t xml:space="preserve">FederBio </w:t>
            </w:r>
            <w:r>
              <w:rPr>
                <w:rFonts w:ascii="Verdana" w:hAnsi="Verdana"/>
                <w:b/>
              </w:rPr>
              <w:t>chiede una veloce approvazione in Senato della legge sul bio</w:t>
            </w:r>
            <w:r w:rsidRPr="001C256B">
              <w:rPr>
                <w:rFonts w:ascii="Verdana" w:hAnsi="Verdana" w:cs="Helvetica"/>
                <w:b/>
                <w:bCs/>
                <w:kern w:val="36"/>
              </w:rPr>
              <w:t xml:space="preserve"> </w:t>
            </w:r>
          </w:p>
          <w:p w14:paraId="44BAC5D3" w14:textId="72C79E82" w:rsidR="000A6DC1" w:rsidRPr="00B77C78" w:rsidRDefault="001C256B" w:rsidP="004D57A3">
            <w:pPr>
              <w:shd w:val="clear" w:color="auto" w:fill="FFFFFF"/>
              <w:spacing w:before="100" w:beforeAutospacing="1" w:after="100" w:afterAutospacing="1" w:line="288" w:lineRule="auto"/>
              <w:jc w:val="both"/>
              <w:rPr>
                <w:rFonts w:ascii="Verdana" w:hAnsi="Verdana"/>
                <w:b/>
                <w:i/>
                <w:sz w:val="22"/>
                <w:szCs w:val="22"/>
              </w:rPr>
            </w:pPr>
            <w:r w:rsidRPr="00B77C78">
              <w:rPr>
                <w:rFonts w:ascii="Verdana" w:hAnsi="Verdana" w:cs="Helvetica"/>
                <w:i/>
                <w:sz w:val="22"/>
                <w:szCs w:val="22"/>
              </w:rPr>
              <w:t>Durante il Salone internazionale in corso a Norimberga</w:t>
            </w:r>
            <w:r w:rsidR="00002587" w:rsidRPr="00B77C78">
              <w:rPr>
                <w:rFonts w:ascii="Verdana" w:hAnsi="Verdana" w:cs="Helvetica"/>
                <w:i/>
                <w:sz w:val="22"/>
                <w:szCs w:val="22"/>
              </w:rPr>
              <w:t xml:space="preserve"> sono stati rilasciati</w:t>
            </w:r>
            <w:r w:rsidRPr="00B77C78">
              <w:rPr>
                <w:rFonts w:ascii="Verdana" w:hAnsi="Verdana" w:cs="Helvetica"/>
                <w:i/>
                <w:sz w:val="22"/>
                <w:szCs w:val="22"/>
              </w:rPr>
              <w:t xml:space="preserve"> gli ultimi </w:t>
            </w:r>
            <w:r w:rsidR="007F0C0E">
              <w:rPr>
                <w:rFonts w:ascii="Verdana" w:hAnsi="Verdana" w:cs="Helvetica"/>
                <w:i/>
                <w:sz w:val="22"/>
                <w:szCs w:val="22"/>
              </w:rPr>
              <w:t>numeri</w:t>
            </w:r>
            <w:r w:rsidR="00B77C78">
              <w:rPr>
                <w:rFonts w:ascii="Verdana" w:hAnsi="Verdana" w:cs="Helvetica"/>
                <w:i/>
                <w:sz w:val="22"/>
                <w:szCs w:val="22"/>
              </w:rPr>
              <w:t xml:space="preserve"> sull’andamento</w:t>
            </w:r>
            <w:r w:rsidRPr="00B77C78">
              <w:rPr>
                <w:rFonts w:ascii="Verdana" w:hAnsi="Verdana" w:cs="Helvetica"/>
                <w:i/>
                <w:sz w:val="22"/>
                <w:szCs w:val="22"/>
              </w:rPr>
              <w:t xml:space="preserve"> </w:t>
            </w:r>
            <w:r w:rsidR="00002587" w:rsidRPr="00B77C78">
              <w:rPr>
                <w:rFonts w:ascii="Verdana" w:hAnsi="Verdana" w:cs="Helvetica"/>
                <w:i/>
                <w:sz w:val="22"/>
                <w:szCs w:val="22"/>
              </w:rPr>
              <w:t>del bio</w:t>
            </w:r>
            <w:r w:rsidR="00B77C78">
              <w:rPr>
                <w:rFonts w:ascii="Verdana" w:hAnsi="Verdana" w:cs="Helvetica"/>
                <w:i/>
                <w:sz w:val="22"/>
                <w:szCs w:val="22"/>
              </w:rPr>
              <w:t>logico</w:t>
            </w:r>
            <w:r w:rsidR="00002587" w:rsidRPr="00B77C78">
              <w:rPr>
                <w:rFonts w:ascii="Verdana" w:hAnsi="Verdana" w:cs="Helvetica"/>
                <w:i/>
                <w:sz w:val="22"/>
                <w:szCs w:val="22"/>
              </w:rPr>
              <w:t xml:space="preserve"> </w:t>
            </w:r>
            <w:r w:rsidRPr="00B77C78">
              <w:rPr>
                <w:rFonts w:ascii="Verdana" w:hAnsi="Verdana" w:cs="Helvetica"/>
                <w:i/>
                <w:sz w:val="22"/>
                <w:szCs w:val="22"/>
              </w:rPr>
              <w:t>che evidenziano un</w:t>
            </w:r>
            <w:r w:rsidR="00B77C78">
              <w:rPr>
                <w:rFonts w:ascii="Verdana" w:hAnsi="Verdana" w:cs="Helvetica"/>
                <w:i/>
                <w:sz w:val="22"/>
                <w:szCs w:val="22"/>
              </w:rPr>
              <w:t xml:space="preserve"> incremento</w:t>
            </w:r>
            <w:r w:rsidRPr="00B77C78">
              <w:rPr>
                <w:rFonts w:ascii="Verdana" w:hAnsi="Verdana" w:cs="Helvetica"/>
                <w:i/>
                <w:sz w:val="22"/>
                <w:szCs w:val="22"/>
              </w:rPr>
              <w:t xml:space="preserve"> </w:t>
            </w:r>
            <w:r w:rsidR="00002587" w:rsidRPr="00B77C78">
              <w:rPr>
                <w:rFonts w:ascii="Verdana" w:hAnsi="Verdana" w:cs="Helvetica"/>
                <w:i/>
                <w:sz w:val="22"/>
                <w:szCs w:val="22"/>
              </w:rPr>
              <w:t>sia come consumi sia come</w:t>
            </w:r>
            <w:r w:rsidR="00002587" w:rsidRPr="001C256B">
              <w:rPr>
                <w:rFonts w:ascii="Verdana" w:hAnsi="Verdana" w:cs="Helvetica"/>
                <w:i/>
                <w:sz w:val="22"/>
                <w:szCs w:val="22"/>
              </w:rPr>
              <w:t xml:space="preserve"> </w:t>
            </w:r>
            <w:r w:rsidR="004D57A3">
              <w:rPr>
                <w:rFonts w:ascii="Verdana" w:hAnsi="Verdana" w:cs="Helvetica"/>
                <w:i/>
                <w:sz w:val="22"/>
                <w:szCs w:val="22"/>
              </w:rPr>
              <w:t xml:space="preserve">superficie coltivata: </w:t>
            </w:r>
            <w:r w:rsidR="00002587" w:rsidRPr="00B77C78">
              <w:rPr>
                <w:rFonts w:ascii="Verdana" w:hAnsi="Verdana" w:cs="Helvetica"/>
                <w:i/>
                <w:sz w:val="22"/>
                <w:szCs w:val="22"/>
              </w:rPr>
              <w:t>quasi 70 milioni di et</w:t>
            </w:r>
            <w:r w:rsidR="00727576" w:rsidRPr="00B77C78">
              <w:rPr>
                <w:rFonts w:ascii="Verdana" w:hAnsi="Verdana" w:cs="Helvetica"/>
                <w:i/>
                <w:sz w:val="22"/>
                <w:szCs w:val="22"/>
              </w:rPr>
              <w:t>tari a livello mondiale e circa 2 milioni di ettari</w:t>
            </w:r>
            <w:r w:rsidR="0028440F" w:rsidRPr="00B77C78">
              <w:rPr>
                <w:rFonts w:ascii="Verdana" w:hAnsi="Verdana" w:cs="Helvetica"/>
                <w:i/>
                <w:sz w:val="22"/>
                <w:szCs w:val="22"/>
              </w:rPr>
              <w:t xml:space="preserve"> </w:t>
            </w:r>
            <w:r w:rsidR="00727576" w:rsidRPr="00B77C78">
              <w:rPr>
                <w:rFonts w:ascii="Verdana" w:hAnsi="Verdana" w:cs="Helvetica"/>
                <w:i/>
                <w:sz w:val="22"/>
                <w:szCs w:val="22"/>
              </w:rPr>
              <w:t>in Italia.</w:t>
            </w:r>
            <w:r w:rsidR="00C006DD" w:rsidRPr="00B77C78">
              <w:rPr>
                <w:rFonts w:ascii="Verdana" w:hAnsi="Verdana"/>
                <w:b/>
                <w:i/>
                <w:sz w:val="22"/>
                <w:szCs w:val="22"/>
              </w:rPr>
              <w:t xml:space="preserve"> </w:t>
            </w:r>
          </w:p>
          <w:p w14:paraId="231E0904" w14:textId="721FA18F" w:rsidR="00002587" w:rsidRPr="0028440F" w:rsidRDefault="000A6DC1" w:rsidP="0028440F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 xml:space="preserve">Bologna, </w:t>
            </w:r>
            <w:r w:rsidR="001C256B" w:rsidRPr="0028440F">
              <w:rPr>
                <w:rFonts w:ascii="Verdana" w:hAnsi="Verdana"/>
                <w:sz w:val="22"/>
                <w:szCs w:val="22"/>
              </w:rPr>
              <w:t>14 gennaio 2019</w:t>
            </w:r>
            <w:r w:rsidR="00772583">
              <w:rPr>
                <w:rFonts w:ascii="Verdana" w:hAnsi="Verdana"/>
                <w:sz w:val="22"/>
                <w:szCs w:val="22"/>
              </w:rPr>
              <w:t xml:space="preserve"> – </w:t>
            </w:r>
            <w:r w:rsidR="00002587" w:rsidRPr="0028440F">
              <w:rPr>
                <w:rFonts w:ascii="Verdana" w:hAnsi="Verdana"/>
                <w:sz w:val="22"/>
                <w:szCs w:val="22"/>
              </w:rPr>
              <w:t>Continua la crescita del bi</w:t>
            </w:r>
            <w:r w:rsidR="00E9482E" w:rsidRPr="0028440F">
              <w:rPr>
                <w:rFonts w:ascii="Verdana" w:hAnsi="Verdana"/>
                <w:sz w:val="22"/>
                <w:szCs w:val="22"/>
              </w:rPr>
              <w:t>o</w:t>
            </w:r>
            <w:r w:rsidR="00002587" w:rsidRPr="0028440F">
              <w:rPr>
                <w:rFonts w:ascii="Verdana" w:hAnsi="Verdana"/>
                <w:sz w:val="22"/>
                <w:szCs w:val="22"/>
              </w:rPr>
              <w:t>logico.</w:t>
            </w:r>
            <w:r w:rsidR="00002587" w:rsidRPr="0028440F">
              <w:rPr>
                <w:rFonts w:ascii="Verdana" w:hAnsi="Verdana" w:cs="Arial"/>
                <w:sz w:val="22"/>
                <w:szCs w:val="22"/>
              </w:rPr>
              <w:t xml:space="preserve"> IFOAM, </w:t>
            </w:r>
            <w:r w:rsidR="00002587" w:rsidRPr="0028440F">
              <w:rPr>
                <w:rFonts w:ascii="Verdana" w:hAnsi="Verdana" w:cs="Arial"/>
                <w:sz w:val="22"/>
                <w:szCs w:val="22"/>
                <w:shd w:val="clear" w:color="auto" w:fill="FFFFFF"/>
              </w:rPr>
              <w:t>Federazione internazionale dei movimenti per l'agricoltura bio</w:t>
            </w:r>
            <w:r w:rsidR="00727576" w:rsidRPr="0028440F">
              <w:rPr>
                <w:rFonts w:ascii="Verdana" w:hAnsi="Verdana" w:cs="Arial"/>
                <w:sz w:val="22"/>
                <w:szCs w:val="22"/>
              </w:rPr>
              <w:t>,</w:t>
            </w:r>
            <w:r w:rsidR="00002587" w:rsidRPr="0028440F">
              <w:rPr>
                <w:rFonts w:ascii="Verdana" w:hAnsi="Verdana" w:cs="Arial"/>
                <w:sz w:val="22"/>
                <w:szCs w:val="22"/>
              </w:rPr>
              <w:t xml:space="preserve"> l’</w:t>
            </w:r>
            <w:r w:rsidR="00002587" w:rsidRPr="001C256B">
              <w:rPr>
                <w:rFonts w:ascii="Verdana" w:hAnsi="Verdana" w:cs="Arial"/>
                <w:sz w:val="22"/>
                <w:szCs w:val="22"/>
              </w:rPr>
              <w:t>Istituto svizzero di ricerca sull'agricoltura biologica (</w:t>
            </w:r>
            <w:proofErr w:type="spellStart"/>
            <w:r w:rsidR="00002587" w:rsidRPr="001C256B">
              <w:rPr>
                <w:rFonts w:ascii="Verdana" w:hAnsi="Verdana" w:cs="Arial"/>
                <w:sz w:val="22"/>
                <w:szCs w:val="22"/>
              </w:rPr>
              <w:t>FiBL</w:t>
            </w:r>
            <w:proofErr w:type="spellEnd"/>
            <w:r w:rsidR="00002587" w:rsidRPr="001C256B">
              <w:rPr>
                <w:rFonts w:ascii="Verdana" w:hAnsi="Verdana" w:cs="Arial"/>
                <w:sz w:val="22"/>
                <w:szCs w:val="22"/>
              </w:rPr>
              <w:t xml:space="preserve">) e </w:t>
            </w:r>
            <w:proofErr w:type="spellStart"/>
            <w:r w:rsidR="00002587" w:rsidRPr="001C256B">
              <w:rPr>
                <w:rFonts w:ascii="Verdana" w:hAnsi="Verdana" w:cs="Arial"/>
                <w:sz w:val="22"/>
                <w:szCs w:val="22"/>
              </w:rPr>
              <w:t>Agrarmarkt</w:t>
            </w:r>
            <w:proofErr w:type="spellEnd"/>
            <w:r w:rsidR="00002587" w:rsidRPr="001C256B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="00002587" w:rsidRPr="001C256B">
              <w:rPr>
                <w:rFonts w:ascii="Verdana" w:hAnsi="Verdana" w:cs="Arial"/>
                <w:sz w:val="22"/>
                <w:szCs w:val="22"/>
              </w:rPr>
              <w:t>I</w:t>
            </w:r>
            <w:r w:rsidR="00002587" w:rsidRPr="0028440F">
              <w:rPr>
                <w:rFonts w:ascii="Verdana" w:hAnsi="Verdana" w:cs="Arial"/>
                <w:sz w:val="22"/>
                <w:szCs w:val="22"/>
              </w:rPr>
              <w:t>nformations-Gesellschaft</w:t>
            </w:r>
            <w:proofErr w:type="spellEnd"/>
            <w:r w:rsidR="00002587" w:rsidRPr="0028440F">
              <w:rPr>
                <w:rFonts w:ascii="Verdana" w:hAnsi="Verdana" w:cs="Arial"/>
                <w:sz w:val="22"/>
                <w:szCs w:val="22"/>
              </w:rPr>
              <w:t xml:space="preserve"> (AMI) hanno recentemente presentato </w:t>
            </w:r>
            <w:r w:rsidR="004D57A3" w:rsidRPr="0028440F">
              <w:rPr>
                <w:rFonts w:ascii="Verdana" w:hAnsi="Verdana"/>
                <w:sz w:val="22"/>
                <w:szCs w:val="22"/>
              </w:rPr>
              <w:t>gli ultimi dati del settore</w:t>
            </w:r>
            <w:r w:rsidR="004D57A3" w:rsidRPr="0028440F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002587" w:rsidRPr="0028440F">
              <w:rPr>
                <w:rFonts w:ascii="Verdana" w:hAnsi="Verdana" w:cs="Arial"/>
                <w:sz w:val="22"/>
                <w:szCs w:val="22"/>
              </w:rPr>
              <w:t>alla</w:t>
            </w:r>
            <w:r w:rsidR="00002587" w:rsidRPr="0028440F">
              <w:rPr>
                <w:rFonts w:ascii="Verdana" w:hAnsi="Verdana"/>
                <w:sz w:val="22"/>
                <w:szCs w:val="22"/>
              </w:rPr>
              <w:t xml:space="preserve"> 30ª </w:t>
            </w:r>
            <w:r w:rsidR="00727576" w:rsidRPr="0028440F">
              <w:rPr>
                <w:rFonts w:ascii="Verdana" w:hAnsi="Verdana"/>
                <w:sz w:val="22"/>
                <w:szCs w:val="22"/>
              </w:rPr>
              <w:t>edizione</w:t>
            </w:r>
            <w:r w:rsidR="00002587" w:rsidRPr="0028440F">
              <w:rPr>
                <w:rFonts w:ascii="Verdana" w:hAnsi="Verdana"/>
                <w:sz w:val="22"/>
                <w:szCs w:val="22"/>
              </w:rPr>
              <w:t xml:space="preserve"> di </w:t>
            </w:r>
            <w:proofErr w:type="spellStart"/>
            <w:r w:rsidR="00002587" w:rsidRPr="0028440F">
              <w:rPr>
                <w:rFonts w:ascii="Verdana" w:hAnsi="Verdana"/>
                <w:sz w:val="22"/>
                <w:szCs w:val="22"/>
              </w:rPr>
              <w:t>BioFach</w:t>
            </w:r>
            <w:proofErr w:type="spellEnd"/>
            <w:r w:rsidR="00002587" w:rsidRPr="0028440F">
              <w:rPr>
                <w:rFonts w:ascii="Verdana" w:hAnsi="Verdana"/>
                <w:sz w:val="22"/>
                <w:szCs w:val="22"/>
              </w:rPr>
              <w:t>, la principale fiera mondiale per alimenti biologici.</w:t>
            </w:r>
          </w:p>
          <w:p w14:paraId="55833DBD" w14:textId="70E2AEC1" w:rsidR="0028440F" w:rsidRPr="00B77C78" w:rsidRDefault="00002587" w:rsidP="00B77C78">
            <w:pPr>
              <w:shd w:val="clear" w:color="auto" w:fill="FFFFFF"/>
              <w:spacing w:before="100" w:beforeAutospacing="1" w:after="100" w:afterAutospacing="1"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B77C78">
              <w:rPr>
                <w:rFonts w:ascii="Verdana" w:hAnsi="Verdana" w:cs="Arial"/>
                <w:sz w:val="22"/>
                <w:szCs w:val="22"/>
              </w:rPr>
              <w:t xml:space="preserve">Un </w:t>
            </w:r>
            <w:r w:rsidRPr="001C256B">
              <w:rPr>
                <w:rFonts w:ascii="Verdana" w:hAnsi="Verdana" w:cs="Arial"/>
                <w:sz w:val="22"/>
                <w:szCs w:val="22"/>
              </w:rPr>
              <w:t>mercato</w:t>
            </w:r>
            <w:r w:rsidRPr="00B77C78">
              <w:rPr>
                <w:rFonts w:ascii="Verdana" w:hAnsi="Verdana" w:cs="Arial"/>
                <w:sz w:val="22"/>
                <w:szCs w:val="22"/>
              </w:rPr>
              <w:t xml:space="preserve"> globale che </w:t>
            </w:r>
            <w:r w:rsidRPr="001C256B">
              <w:rPr>
                <w:rFonts w:ascii="Verdana" w:hAnsi="Verdana" w:cs="Arial"/>
                <w:sz w:val="22"/>
                <w:szCs w:val="22"/>
              </w:rPr>
              <w:t>sta</w:t>
            </w:r>
            <w:r w:rsidR="0028440F" w:rsidRPr="00B77C78">
              <w:rPr>
                <w:rFonts w:ascii="Verdana" w:hAnsi="Verdana" w:cs="Arial"/>
                <w:sz w:val="22"/>
                <w:szCs w:val="22"/>
              </w:rPr>
              <w:t xml:space="preserve"> continuando a crescere a ritmi elevati</w:t>
            </w:r>
            <w:r w:rsidRPr="001C256B">
              <w:rPr>
                <w:rFonts w:ascii="Verdana" w:hAnsi="Verdana" w:cs="Arial"/>
                <w:sz w:val="22"/>
                <w:szCs w:val="22"/>
              </w:rPr>
              <w:t xml:space="preserve">: </w:t>
            </w:r>
            <w:r w:rsidR="00727576" w:rsidRPr="001C256B">
              <w:rPr>
                <w:rFonts w:ascii="Verdana" w:hAnsi="Verdana"/>
                <w:sz w:val="22"/>
                <w:szCs w:val="22"/>
              </w:rPr>
              <w:t>le vendite al dettaglio di prodotti biolo</w:t>
            </w:r>
            <w:r w:rsidR="00927650">
              <w:rPr>
                <w:rFonts w:ascii="Verdana" w:hAnsi="Verdana"/>
                <w:sz w:val="22"/>
                <w:szCs w:val="22"/>
              </w:rPr>
              <w:t xml:space="preserve">gici in Europa hanno superato </w:t>
            </w:r>
            <w:r w:rsidR="004D57A3">
              <w:rPr>
                <w:rFonts w:ascii="Verdana" w:hAnsi="Verdana"/>
                <w:sz w:val="22"/>
                <w:szCs w:val="22"/>
              </w:rPr>
              <w:t xml:space="preserve">i </w:t>
            </w:r>
            <w:r w:rsidR="00927650">
              <w:rPr>
                <w:rFonts w:ascii="Verdana" w:hAnsi="Verdana"/>
                <w:sz w:val="22"/>
                <w:szCs w:val="22"/>
              </w:rPr>
              <w:t>37</w:t>
            </w:r>
            <w:r w:rsidR="00727576" w:rsidRPr="001C256B">
              <w:rPr>
                <w:rFonts w:ascii="Verdana" w:hAnsi="Verdana"/>
                <w:sz w:val="22"/>
                <w:szCs w:val="22"/>
              </w:rPr>
              <w:t xml:space="preserve"> miliardi di euro, +10,5% </w:t>
            </w:r>
            <w:r w:rsidR="001F4DBE" w:rsidRPr="00B77C78">
              <w:rPr>
                <w:rFonts w:ascii="Verdana" w:hAnsi="Verdana"/>
                <w:sz w:val="22"/>
                <w:szCs w:val="22"/>
              </w:rPr>
              <w:t>rispetto a</w:t>
            </w:r>
            <w:r w:rsidR="00927650">
              <w:rPr>
                <w:rFonts w:ascii="Verdana" w:hAnsi="Verdana"/>
                <w:sz w:val="22"/>
                <w:szCs w:val="22"/>
              </w:rPr>
              <w:t>l 2016; s</w:t>
            </w:r>
            <w:r w:rsidR="001F4DBE" w:rsidRPr="00B77C78">
              <w:rPr>
                <w:rFonts w:ascii="Verdana" w:hAnsi="Verdana"/>
                <w:sz w:val="22"/>
                <w:szCs w:val="22"/>
              </w:rPr>
              <w:t xml:space="preserve">ono aumentati anche </w:t>
            </w:r>
            <w:r w:rsidR="001F4DBE" w:rsidRPr="001C256B">
              <w:rPr>
                <w:rFonts w:ascii="Verdana" w:hAnsi="Verdana"/>
                <w:sz w:val="22"/>
                <w:szCs w:val="22"/>
              </w:rPr>
              <w:t>i produttori</w:t>
            </w:r>
            <w:r w:rsidR="001F4DBE" w:rsidRPr="00B77C78">
              <w:rPr>
                <w:rFonts w:ascii="Verdana" w:hAnsi="Verdana"/>
                <w:sz w:val="22"/>
                <w:szCs w:val="22"/>
              </w:rPr>
              <w:t xml:space="preserve"> </w:t>
            </w:r>
            <w:r w:rsidR="00927650">
              <w:rPr>
                <w:rFonts w:ascii="Verdana" w:hAnsi="Verdana"/>
                <w:sz w:val="22"/>
                <w:szCs w:val="22"/>
              </w:rPr>
              <w:t xml:space="preserve">+ </w:t>
            </w:r>
            <w:r w:rsidR="001F4DBE" w:rsidRPr="001C256B">
              <w:rPr>
                <w:rFonts w:ascii="Verdana" w:hAnsi="Verdana"/>
                <w:sz w:val="22"/>
                <w:szCs w:val="22"/>
              </w:rPr>
              <w:t xml:space="preserve">4% nell'Ue. </w:t>
            </w:r>
            <w:r w:rsidR="0028440F" w:rsidRPr="00B77C78">
              <w:rPr>
                <w:rFonts w:ascii="Verdana" w:hAnsi="Verdana"/>
                <w:sz w:val="22"/>
                <w:szCs w:val="22"/>
              </w:rPr>
              <w:t xml:space="preserve">I dati presentati </w:t>
            </w:r>
            <w:r w:rsidR="00927650" w:rsidRPr="00B77C78">
              <w:rPr>
                <w:rFonts w:ascii="Verdana" w:hAnsi="Verdana"/>
                <w:sz w:val="22"/>
                <w:szCs w:val="22"/>
              </w:rPr>
              <w:t>evidenziano</w:t>
            </w:r>
            <w:r w:rsidR="00927650">
              <w:rPr>
                <w:rFonts w:ascii="Verdana" w:hAnsi="Verdana"/>
                <w:sz w:val="22"/>
                <w:szCs w:val="22"/>
              </w:rPr>
              <w:t xml:space="preserve"> inoltr</w:t>
            </w:r>
            <w:r w:rsidR="0028440F" w:rsidRPr="00B77C78">
              <w:rPr>
                <w:rFonts w:ascii="Verdana" w:hAnsi="Verdana"/>
                <w:sz w:val="22"/>
                <w:szCs w:val="22"/>
              </w:rPr>
              <w:t xml:space="preserve">e un incremento delle superfici coltivate a bio che in Europa registrano +1 milione di ettari. L’Italia con 1,9 milioni di ettari e 68mila coltivatori è al secondo posto dopo la Spagna. </w:t>
            </w:r>
          </w:p>
          <w:p w14:paraId="2AFDBB76" w14:textId="3241AEFB" w:rsidR="00002587" w:rsidRPr="0028440F" w:rsidRDefault="0028440F" w:rsidP="00651067">
            <w:pPr>
              <w:shd w:val="clear" w:color="auto" w:fill="FFFFFF"/>
              <w:spacing w:before="100" w:beforeAutospacing="1" w:after="100" w:afterAutospacing="1"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color w:val="151010"/>
                <w:sz w:val="22"/>
                <w:szCs w:val="22"/>
              </w:rPr>
              <w:t>S</w:t>
            </w:r>
            <w:r w:rsidR="001F4DBE" w:rsidRPr="0028440F">
              <w:rPr>
                <w:rFonts w:ascii="Verdana" w:hAnsi="Verdana"/>
                <w:color w:val="151010"/>
                <w:sz w:val="22"/>
                <w:szCs w:val="22"/>
              </w:rPr>
              <w:t>ottoline</w:t>
            </w:r>
            <w:r w:rsidRPr="0028440F">
              <w:rPr>
                <w:rFonts w:ascii="Verdana" w:hAnsi="Verdana"/>
                <w:color w:val="151010"/>
                <w:sz w:val="22"/>
                <w:szCs w:val="22"/>
              </w:rPr>
              <w:t>ando</w:t>
            </w:r>
            <w:r w:rsidR="001F4DBE" w:rsidRPr="0028440F">
              <w:rPr>
                <w:rFonts w:ascii="Verdana" w:hAnsi="Verdana"/>
                <w:color w:val="151010"/>
                <w:sz w:val="22"/>
                <w:szCs w:val="22"/>
              </w:rPr>
              <w:t xml:space="preserve"> il primato italiano, il paese europeo con il maggior numero di imprese di trasformazione </w:t>
            </w:r>
            <w:r w:rsidRPr="0028440F">
              <w:rPr>
                <w:rFonts w:ascii="Verdana" w:hAnsi="Verdana"/>
                <w:color w:val="151010"/>
                <w:sz w:val="22"/>
                <w:szCs w:val="22"/>
              </w:rPr>
              <w:t>(</w:t>
            </w:r>
            <w:r w:rsidR="001F4DBE" w:rsidRPr="0028440F">
              <w:rPr>
                <w:rFonts w:ascii="Verdana" w:hAnsi="Verdana"/>
                <w:color w:val="151010"/>
                <w:sz w:val="22"/>
                <w:szCs w:val="22"/>
              </w:rPr>
              <w:t>oltre 18mila</w:t>
            </w:r>
            <w:r w:rsidRPr="0028440F">
              <w:rPr>
                <w:rFonts w:ascii="Verdana" w:hAnsi="Verdana"/>
                <w:color w:val="151010"/>
                <w:sz w:val="22"/>
                <w:szCs w:val="22"/>
              </w:rPr>
              <w:t>), FederBio auspica che venga presto approvato anche al Senato il progetto di legge sull’agricoltura biologica.</w:t>
            </w:r>
          </w:p>
          <w:p w14:paraId="164A2C59" w14:textId="77485024" w:rsidR="000A6DC1" w:rsidRPr="0028440F" w:rsidRDefault="0028440F" w:rsidP="0028440F">
            <w:pPr>
              <w:spacing w:line="288" w:lineRule="auto"/>
              <w:jc w:val="both"/>
              <w:rPr>
                <w:rFonts w:ascii="Verdana" w:hAnsi="Verdana"/>
                <w:i/>
                <w:sz w:val="22"/>
                <w:szCs w:val="22"/>
                <w:lang w:eastAsia="en-US"/>
              </w:rPr>
            </w:pPr>
            <w:r w:rsidRPr="00927650">
              <w:rPr>
                <w:rFonts w:ascii="Verdana" w:hAnsi="Verdana"/>
                <w:i/>
                <w:sz w:val="22"/>
                <w:szCs w:val="22"/>
              </w:rPr>
              <w:t>“</w:t>
            </w:r>
            <w:r w:rsidR="001C256B" w:rsidRPr="00927650">
              <w:rPr>
                <w:rFonts w:ascii="Verdana" w:hAnsi="Verdana"/>
                <w:i/>
                <w:sz w:val="22"/>
                <w:szCs w:val="22"/>
              </w:rPr>
              <w:t xml:space="preserve">Le dimensioni e i trend di sviluppo dell’agricoltura biologica in Europa rendono ancora più evidente non solo l’importanza quantitativa del biologico italiano ma la necessità per l’Italia di assumere una leadership </w:t>
            </w:r>
            <w:r w:rsidRPr="00927650">
              <w:rPr>
                <w:rFonts w:ascii="Verdana" w:hAnsi="Verdana"/>
                <w:i/>
                <w:sz w:val="22"/>
                <w:szCs w:val="22"/>
              </w:rPr>
              <w:t xml:space="preserve">relativamente agli aspetti </w:t>
            </w:r>
            <w:r w:rsidR="001C256B" w:rsidRPr="00927650">
              <w:rPr>
                <w:rFonts w:ascii="Verdana" w:hAnsi="Verdana"/>
                <w:i/>
                <w:sz w:val="22"/>
                <w:szCs w:val="22"/>
              </w:rPr>
              <w:t>politic</w:t>
            </w:r>
            <w:r w:rsidRPr="00927650">
              <w:rPr>
                <w:rFonts w:ascii="Verdana" w:hAnsi="Verdana"/>
                <w:i/>
                <w:sz w:val="22"/>
                <w:szCs w:val="22"/>
              </w:rPr>
              <w:t>i</w:t>
            </w:r>
            <w:r w:rsidR="001C256B" w:rsidRPr="00927650">
              <w:rPr>
                <w:rFonts w:ascii="Verdana" w:hAnsi="Verdana"/>
                <w:i/>
                <w:sz w:val="22"/>
                <w:szCs w:val="22"/>
              </w:rPr>
              <w:t xml:space="preserve"> e normativi. Anche per questo non possiamo che ribadire l’appello al Governo italiano e al Senato della Repubblica di accelerare l’iter di discussione e votazione in aula del progetto di legge sull’agricoltura biologica già approvato a larghissima maggioranza </w:t>
            </w:r>
            <w:r w:rsidRPr="00927650">
              <w:rPr>
                <w:rFonts w:ascii="Verdana" w:hAnsi="Verdana"/>
                <w:i/>
                <w:sz w:val="22"/>
                <w:szCs w:val="22"/>
              </w:rPr>
              <w:t>dalla Camera lo scorso dicembre”,</w:t>
            </w:r>
            <w:r>
              <w:rPr>
                <w:rFonts w:ascii="Verdana" w:hAnsi="Verdana"/>
                <w:sz w:val="22"/>
                <w:szCs w:val="22"/>
              </w:rPr>
              <w:t xml:space="preserve"> ha affermato</w:t>
            </w:r>
            <w:r w:rsidR="000A6DC1" w:rsidRPr="0028440F">
              <w:rPr>
                <w:rStyle w:val="ember-view"/>
                <w:rFonts w:ascii="Verdana" w:hAnsi="Verdana" w:cs="Arial"/>
                <w:sz w:val="22"/>
                <w:szCs w:val="22"/>
              </w:rPr>
              <w:t xml:space="preserve"> </w:t>
            </w:r>
            <w:r w:rsidR="000A6DC1" w:rsidRPr="0028440F">
              <w:rPr>
                <w:rFonts w:ascii="Verdana" w:hAnsi="Verdana"/>
                <w:sz w:val="22"/>
                <w:szCs w:val="22"/>
              </w:rPr>
              <w:t xml:space="preserve">Paolo Carnemolla, </w:t>
            </w:r>
            <w:r w:rsidR="00AA610F" w:rsidRPr="0028440F">
              <w:rPr>
                <w:rFonts w:ascii="Verdana" w:hAnsi="Verdana"/>
                <w:sz w:val="22"/>
                <w:szCs w:val="22"/>
              </w:rPr>
              <w:t xml:space="preserve">presidente </w:t>
            </w:r>
            <w:r w:rsidR="000A6DC1" w:rsidRPr="0028440F">
              <w:rPr>
                <w:rFonts w:ascii="Verdana" w:hAnsi="Verdana"/>
                <w:sz w:val="22"/>
                <w:szCs w:val="22"/>
              </w:rPr>
              <w:t>FederBio.</w:t>
            </w:r>
          </w:p>
          <w:p w14:paraId="3694031C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67482C86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4EF2A2D5" w14:textId="77777777" w:rsidR="000A6DC1" w:rsidRPr="00651067" w:rsidRDefault="000A6DC1" w:rsidP="0058740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51067">
              <w:rPr>
                <w:rFonts w:ascii="Verdana" w:hAnsi="Verdana"/>
                <w:b/>
                <w:sz w:val="20"/>
                <w:szCs w:val="20"/>
              </w:rPr>
              <w:t xml:space="preserve">FederBio </w:t>
            </w:r>
            <w:r w:rsidRPr="00651067">
              <w:rPr>
                <w:rFonts w:ascii="Verdana" w:hAnsi="Verdana"/>
                <w:sz w:val="20"/>
                <w:szCs w:val="20"/>
              </w:rPr>
              <w:t>(www.federbio.it) è una federazione nazionale nata nel 1992 per iniziativa di organizzazioni di tutta la filiera dell’agricoltura biologica e biodinamica, con l’obiettivo di tutelarne e favorirne lo sviluppo. FederBio socia di IFOAM e ACCREDIA, l’ente italiano per l’accreditamento degli Organismi di certificazione, è riconosciuta quale rappresentanza istituzionale di settore nell’ambito di tavoli nazionali e regionali.</w:t>
            </w:r>
          </w:p>
          <w:p w14:paraId="3C189CEC" w14:textId="77777777" w:rsidR="00651067" w:rsidRDefault="00651067" w:rsidP="0058740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60C2A1EB" w14:textId="77777777" w:rsidR="00651067" w:rsidRDefault="00651067" w:rsidP="0058740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4D5D9B66" w14:textId="1748D93C" w:rsidR="000A6DC1" w:rsidRPr="00651067" w:rsidRDefault="000A6DC1" w:rsidP="0058740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51067">
              <w:rPr>
                <w:rFonts w:ascii="Verdana" w:hAnsi="Verdana"/>
                <w:sz w:val="20"/>
                <w:szCs w:val="20"/>
              </w:rPr>
              <w:t>Attraverso le organizzazioni associate, FederBio raggruppa la quasi totalità della rappresentanza del settore biologico, tra cui le principali realtà italiane nei settori della produzione, distribuzione, certificazione, normazione e tutela degli interessi degli operatori e dei tecnici bio.</w:t>
            </w:r>
          </w:p>
          <w:p w14:paraId="1B1F769E" w14:textId="77777777" w:rsidR="000A6DC1" w:rsidRPr="00651067" w:rsidRDefault="000A6DC1" w:rsidP="0058740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51067">
              <w:rPr>
                <w:rFonts w:ascii="Verdana" w:hAnsi="Verdana"/>
                <w:sz w:val="20"/>
                <w:szCs w:val="20"/>
              </w:rPr>
              <w:t>La Federazione è strutturata in cinque sezioni tematiche e professionali: Produttori, Organismi di Certificazione, Trasformatori e Distributori, Operatori dei Servizi e Tecnici, Associazioni culturali. FederBio garantisce la rigorosità e la correttezza dei comportamenti degli associati in base al Codice Etico e verifica l’applicazione degli standard comuni.</w:t>
            </w:r>
          </w:p>
          <w:p w14:paraId="211647B8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6ECA19C9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A4C19D9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Contatti: Pragmatika s.r.l.</w:t>
            </w:r>
          </w:p>
          <w:p w14:paraId="34886DFA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70EFE8FB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Silvia Voltan</w:t>
            </w:r>
          </w:p>
          <w:p w14:paraId="3EC9EB3B" w14:textId="77777777" w:rsidR="000A6DC1" w:rsidRPr="0028440F" w:rsidRDefault="002B3B9C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hyperlink r:id="rId7" w:history="1">
              <w:r w:rsidR="000A6DC1" w:rsidRPr="0028440F">
                <w:rPr>
                  <w:rStyle w:val="Collegamentoipertestuale"/>
                  <w:rFonts w:ascii="Verdana" w:hAnsi="Verdana"/>
                  <w:color w:val="auto"/>
                  <w:sz w:val="22"/>
                  <w:szCs w:val="22"/>
                </w:rPr>
                <w:t>silvia.voltan@pragmatika.it</w:t>
              </w:r>
            </w:hyperlink>
          </w:p>
          <w:p w14:paraId="63520E9F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Mob. 331 1860936</w:t>
            </w:r>
          </w:p>
          <w:p w14:paraId="5E07E1F2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6F73E83D" w14:textId="77777777" w:rsidR="000A6DC1" w:rsidRPr="0028440F" w:rsidRDefault="000A6DC1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Daniela Fioramonti</w:t>
            </w:r>
          </w:p>
          <w:p w14:paraId="4CA15882" w14:textId="77777777" w:rsidR="000A6DC1" w:rsidRPr="0028440F" w:rsidRDefault="002B3B9C" w:rsidP="000A6DC1">
            <w:pPr>
              <w:spacing w:line="288" w:lineRule="auto"/>
              <w:jc w:val="both"/>
              <w:rPr>
                <w:rFonts w:ascii="Verdana" w:hAnsi="Verdana"/>
                <w:sz w:val="22"/>
                <w:szCs w:val="22"/>
              </w:rPr>
            </w:pPr>
            <w:hyperlink r:id="rId8" w:history="1">
              <w:r w:rsidR="000A6DC1" w:rsidRPr="0028440F">
                <w:rPr>
                  <w:rStyle w:val="Collegamentoipertestuale"/>
                  <w:rFonts w:ascii="Verdana" w:hAnsi="Verdana"/>
                  <w:color w:val="auto"/>
                  <w:sz w:val="22"/>
                  <w:szCs w:val="22"/>
                </w:rPr>
                <w:t>daniela.fioramonti@pragmatika.it</w:t>
              </w:r>
            </w:hyperlink>
          </w:p>
          <w:p w14:paraId="669162A6" w14:textId="1A633644" w:rsidR="000A6DC1" w:rsidRPr="0028440F" w:rsidRDefault="000A6DC1" w:rsidP="00D46376">
            <w:pPr>
              <w:spacing w:line="288" w:lineRule="auto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8440F">
              <w:rPr>
                <w:rFonts w:ascii="Verdana" w:hAnsi="Verdana"/>
                <w:sz w:val="22"/>
                <w:szCs w:val="22"/>
              </w:rPr>
              <w:t>Mob. 347 57</w:t>
            </w:r>
            <w:r w:rsidR="00D46376" w:rsidRPr="0028440F">
              <w:rPr>
                <w:rFonts w:ascii="Verdana" w:hAnsi="Verdana"/>
                <w:sz w:val="22"/>
                <w:szCs w:val="22"/>
              </w:rPr>
              <w:t>25666</w:t>
            </w:r>
          </w:p>
        </w:tc>
      </w:tr>
    </w:tbl>
    <w:p w14:paraId="74F02585" w14:textId="6E159039" w:rsidR="00B45C9C" w:rsidRPr="0028440F" w:rsidRDefault="00B45C9C" w:rsidP="00D46376">
      <w:pPr>
        <w:spacing w:line="288" w:lineRule="auto"/>
        <w:jc w:val="center"/>
        <w:rPr>
          <w:rFonts w:ascii="Verdana" w:hAnsi="Verdana"/>
        </w:rPr>
      </w:pPr>
    </w:p>
    <w:sectPr w:rsidR="00B45C9C" w:rsidRPr="0028440F" w:rsidSect="00B45C9C">
      <w:headerReference w:type="default" r:id="rId9"/>
      <w:pgSz w:w="11907" w:h="1683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C8701" w14:textId="77777777" w:rsidR="002B3B9C" w:rsidRDefault="002B3B9C" w:rsidP="00707731">
      <w:r>
        <w:separator/>
      </w:r>
    </w:p>
  </w:endnote>
  <w:endnote w:type="continuationSeparator" w:id="0">
    <w:p w14:paraId="58642123" w14:textId="77777777" w:rsidR="002B3B9C" w:rsidRDefault="002B3B9C" w:rsidP="00707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39088" w14:textId="77777777" w:rsidR="002B3B9C" w:rsidRDefault="002B3B9C" w:rsidP="00707731">
      <w:r>
        <w:separator/>
      </w:r>
    </w:p>
  </w:footnote>
  <w:footnote w:type="continuationSeparator" w:id="0">
    <w:p w14:paraId="159501B5" w14:textId="77777777" w:rsidR="002B3B9C" w:rsidRDefault="002B3B9C" w:rsidP="00707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6E53C" w14:textId="77777777" w:rsidR="00707731" w:rsidRDefault="009755D8" w:rsidP="00707731">
    <w:pPr>
      <w:pStyle w:val="Intestazione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D186F3" wp14:editId="1E32F9FD">
          <wp:simplePos x="0" y="0"/>
          <wp:positionH relativeFrom="column">
            <wp:posOffset>-1600200</wp:posOffset>
          </wp:positionH>
          <wp:positionV relativeFrom="paragraph">
            <wp:posOffset>-464185</wp:posOffset>
          </wp:positionV>
          <wp:extent cx="7315200" cy="813718"/>
          <wp:effectExtent l="0" t="0" r="0" b="0"/>
          <wp:wrapNone/>
          <wp:docPr id="1" name="Tamplate_comunicatoStampa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mplate_comunicatoStampa1.jp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8137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651D64" w14:textId="3C218565" w:rsidR="00707731" w:rsidRDefault="008E05B8" w:rsidP="008E05B8">
    <w:pPr>
      <w:pStyle w:val="Intestazione"/>
      <w:tabs>
        <w:tab w:val="clear" w:pos="9638"/>
        <w:tab w:val="left" w:pos="4819"/>
      </w:tabs>
      <w:jc w:val="both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D6194"/>
    <w:multiLevelType w:val="hybridMultilevel"/>
    <w:tmpl w:val="44583496"/>
    <w:lvl w:ilvl="0" w:tplc="7CD43CC8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16559"/>
    <w:multiLevelType w:val="hybridMultilevel"/>
    <w:tmpl w:val="9252FD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C7268"/>
    <w:multiLevelType w:val="multilevel"/>
    <w:tmpl w:val="8248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731"/>
    <w:rsid w:val="00002587"/>
    <w:rsid w:val="000178E5"/>
    <w:rsid w:val="00026665"/>
    <w:rsid w:val="000441C6"/>
    <w:rsid w:val="0006545D"/>
    <w:rsid w:val="000A0D78"/>
    <w:rsid w:val="000A6DC1"/>
    <w:rsid w:val="000D2ED3"/>
    <w:rsid w:val="000D6139"/>
    <w:rsid w:val="000E4EC4"/>
    <w:rsid w:val="00101B22"/>
    <w:rsid w:val="00101FFC"/>
    <w:rsid w:val="0010704E"/>
    <w:rsid w:val="0011254A"/>
    <w:rsid w:val="00112DAA"/>
    <w:rsid w:val="001149F9"/>
    <w:rsid w:val="001402EB"/>
    <w:rsid w:val="00141EDA"/>
    <w:rsid w:val="00180DFC"/>
    <w:rsid w:val="001A1016"/>
    <w:rsid w:val="001C256B"/>
    <w:rsid w:val="001C464E"/>
    <w:rsid w:val="001F4DBE"/>
    <w:rsid w:val="00201F0B"/>
    <w:rsid w:val="0020523D"/>
    <w:rsid w:val="00224A2B"/>
    <w:rsid w:val="00246479"/>
    <w:rsid w:val="00276A73"/>
    <w:rsid w:val="0028440F"/>
    <w:rsid w:val="00297477"/>
    <w:rsid w:val="002A49CA"/>
    <w:rsid w:val="002B29A5"/>
    <w:rsid w:val="002B3B9C"/>
    <w:rsid w:val="002D327C"/>
    <w:rsid w:val="00333AAD"/>
    <w:rsid w:val="00337059"/>
    <w:rsid w:val="00363ADE"/>
    <w:rsid w:val="00387CBF"/>
    <w:rsid w:val="00393EAF"/>
    <w:rsid w:val="00396A6A"/>
    <w:rsid w:val="003E61A5"/>
    <w:rsid w:val="004224F9"/>
    <w:rsid w:val="0046267E"/>
    <w:rsid w:val="00485CD1"/>
    <w:rsid w:val="004938CC"/>
    <w:rsid w:val="004B0ECC"/>
    <w:rsid w:val="004B1C0B"/>
    <w:rsid w:val="004D57A3"/>
    <w:rsid w:val="004F3833"/>
    <w:rsid w:val="00505D5F"/>
    <w:rsid w:val="00530533"/>
    <w:rsid w:val="00566D65"/>
    <w:rsid w:val="00576F0C"/>
    <w:rsid w:val="00587407"/>
    <w:rsid w:val="005A134B"/>
    <w:rsid w:val="005C68FF"/>
    <w:rsid w:val="005D66C5"/>
    <w:rsid w:val="0062170B"/>
    <w:rsid w:val="00651067"/>
    <w:rsid w:val="00666F48"/>
    <w:rsid w:val="006822DD"/>
    <w:rsid w:val="006C6F26"/>
    <w:rsid w:val="006D573B"/>
    <w:rsid w:val="006D5B5B"/>
    <w:rsid w:val="006F6DA7"/>
    <w:rsid w:val="00707731"/>
    <w:rsid w:val="00722D06"/>
    <w:rsid w:val="00727576"/>
    <w:rsid w:val="00731553"/>
    <w:rsid w:val="00743A76"/>
    <w:rsid w:val="007561A9"/>
    <w:rsid w:val="00772583"/>
    <w:rsid w:val="00775FEB"/>
    <w:rsid w:val="007F0C0E"/>
    <w:rsid w:val="008233C2"/>
    <w:rsid w:val="0083721B"/>
    <w:rsid w:val="00855928"/>
    <w:rsid w:val="00882FF8"/>
    <w:rsid w:val="008B3DA3"/>
    <w:rsid w:val="008C1D24"/>
    <w:rsid w:val="008C3564"/>
    <w:rsid w:val="008D4A23"/>
    <w:rsid w:val="008E05B8"/>
    <w:rsid w:val="008F0A85"/>
    <w:rsid w:val="008F1B92"/>
    <w:rsid w:val="00905680"/>
    <w:rsid w:val="00927650"/>
    <w:rsid w:val="009755D8"/>
    <w:rsid w:val="00990A4B"/>
    <w:rsid w:val="009A6A4A"/>
    <w:rsid w:val="009B6886"/>
    <w:rsid w:val="009B710B"/>
    <w:rsid w:val="00A00AFD"/>
    <w:rsid w:val="00A50A90"/>
    <w:rsid w:val="00AA610F"/>
    <w:rsid w:val="00AB3382"/>
    <w:rsid w:val="00AB7E0F"/>
    <w:rsid w:val="00AC3973"/>
    <w:rsid w:val="00AC6A62"/>
    <w:rsid w:val="00AE43D5"/>
    <w:rsid w:val="00AF42DA"/>
    <w:rsid w:val="00B225EF"/>
    <w:rsid w:val="00B3186C"/>
    <w:rsid w:val="00B35280"/>
    <w:rsid w:val="00B37B30"/>
    <w:rsid w:val="00B45C9C"/>
    <w:rsid w:val="00B50FD7"/>
    <w:rsid w:val="00B53344"/>
    <w:rsid w:val="00B77C78"/>
    <w:rsid w:val="00B81DF7"/>
    <w:rsid w:val="00B82410"/>
    <w:rsid w:val="00BC4620"/>
    <w:rsid w:val="00BC6B79"/>
    <w:rsid w:val="00C006DD"/>
    <w:rsid w:val="00C24FBE"/>
    <w:rsid w:val="00C43D40"/>
    <w:rsid w:val="00C53A4C"/>
    <w:rsid w:val="00C66BB6"/>
    <w:rsid w:val="00C676A3"/>
    <w:rsid w:val="00C86699"/>
    <w:rsid w:val="00CA1788"/>
    <w:rsid w:val="00CD1354"/>
    <w:rsid w:val="00CE25D5"/>
    <w:rsid w:val="00CE2E00"/>
    <w:rsid w:val="00D07C3F"/>
    <w:rsid w:val="00D104DC"/>
    <w:rsid w:val="00D1062F"/>
    <w:rsid w:val="00D2074B"/>
    <w:rsid w:val="00D21092"/>
    <w:rsid w:val="00D46376"/>
    <w:rsid w:val="00D75235"/>
    <w:rsid w:val="00D87AD5"/>
    <w:rsid w:val="00D9153D"/>
    <w:rsid w:val="00DE7783"/>
    <w:rsid w:val="00E07575"/>
    <w:rsid w:val="00E105DD"/>
    <w:rsid w:val="00E12B7D"/>
    <w:rsid w:val="00E32249"/>
    <w:rsid w:val="00E515D6"/>
    <w:rsid w:val="00E74B35"/>
    <w:rsid w:val="00E9482E"/>
    <w:rsid w:val="00EA17C8"/>
    <w:rsid w:val="00EB6F33"/>
    <w:rsid w:val="00EF6BED"/>
    <w:rsid w:val="00F469CA"/>
    <w:rsid w:val="00F7156A"/>
    <w:rsid w:val="00F73DD8"/>
    <w:rsid w:val="00F9635A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4AB33F"/>
  <w14:defaultImageDpi w14:val="300"/>
  <w15:docId w15:val="{84273B62-0AE2-424C-BF5D-24197EFE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755D8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1C256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7731"/>
    <w:rPr>
      <w:rFonts w:ascii="Lucida Grande" w:eastAsiaTheme="minorEastAsia" w:hAnsi="Lucida Grande" w:cstheme="minorBid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7731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07731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7731"/>
  </w:style>
  <w:style w:type="paragraph" w:styleId="Pidipagina">
    <w:name w:val="footer"/>
    <w:basedOn w:val="Normale"/>
    <w:link w:val="PidipaginaCarattere"/>
    <w:uiPriority w:val="99"/>
    <w:unhideWhenUsed/>
    <w:rsid w:val="00707731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7731"/>
  </w:style>
  <w:style w:type="character" w:styleId="Collegamentoipertestuale">
    <w:name w:val="Hyperlink"/>
    <w:basedOn w:val="Carpredefinitoparagrafo"/>
    <w:uiPriority w:val="99"/>
    <w:rsid w:val="009755D8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755D8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755D8"/>
    <w:rPr>
      <w:b/>
      <w:bCs/>
    </w:rPr>
  </w:style>
  <w:style w:type="paragraph" w:customStyle="1" w:styleId="s11">
    <w:name w:val="s11"/>
    <w:basedOn w:val="Normale"/>
    <w:rsid w:val="001149F9"/>
    <w:pPr>
      <w:spacing w:before="100" w:beforeAutospacing="1" w:after="100" w:afterAutospacing="1"/>
    </w:pPr>
    <w:rPr>
      <w:rFonts w:ascii="Calibri" w:eastAsiaTheme="minorHAnsi" w:hAnsi="Calibri"/>
      <w:sz w:val="22"/>
      <w:szCs w:val="22"/>
    </w:rPr>
  </w:style>
  <w:style w:type="character" w:customStyle="1" w:styleId="ember-view">
    <w:name w:val="ember-view"/>
    <w:basedOn w:val="Carpredefinitoparagrafo"/>
    <w:rsid w:val="001149F9"/>
  </w:style>
  <w:style w:type="character" w:customStyle="1" w:styleId="bumpedfont15">
    <w:name w:val="bumpedfont15"/>
    <w:basedOn w:val="Carpredefinitoparagrafo"/>
    <w:rsid w:val="001149F9"/>
  </w:style>
  <w:style w:type="paragraph" w:styleId="Paragrafoelenco">
    <w:name w:val="List Paragraph"/>
    <w:basedOn w:val="Normale"/>
    <w:uiPriority w:val="34"/>
    <w:qFormat/>
    <w:rsid w:val="00E515D6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D104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04D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04DC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04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04D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Grigliatabella">
    <w:name w:val="Table Grid"/>
    <w:basedOn w:val="Tabellanormale"/>
    <w:uiPriority w:val="59"/>
    <w:rsid w:val="000A6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4F3833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C25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ummary">
    <w:name w:val="summary"/>
    <w:basedOn w:val="Normale"/>
    <w:rsid w:val="001C256B"/>
    <w:pPr>
      <w:spacing w:before="100" w:beforeAutospacing="1" w:after="100" w:afterAutospacing="1"/>
    </w:pPr>
  </w:style>
  <w:style w:type="character" w:customStyle="1" w:styleId="count">
    <w:name w:val="count"/>
    <w:basedOn w:val="Carpredefinitoparagrafo"/>
    <w:rsid w:val="001C2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87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a.fioramonti@pragmatik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ilvia.voltan@pragmatik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Users/web/Desktop/Tamplate_comunicatoStampa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</dc:creator>
  <cp:lastModifiedBy>utente</cp:lastModifiedBy>
  <cp:revision>2</cp:revision>
  <cp:lastPrinted>2019-02-14T11:09:00Z</cp:lastPrinted>
  <dcterms:created xsi:type="dcterms:W3CDTF">2019-02-14T14:01:00Z</dcterms:created>
  <dcterms:modified xsi:type="dcterms:W3CDTF">2019-02-14T14:01:00Z</dcterms:modified>
</cp:coreProperties>
</file>